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03" w:right="0" w:firstLine="0"/>
        <w:jc w:val="left"/>
        <w:rPr>
          <w:b/>
          <w:sz w:val="20"/>
        </w:rPr>
      </w:pPr>
      <w:r>
        <w:rPr/>
        <w:pict>
          <v:rect style="position:absolute;margin-left:34.348pt;margin-top:96.480003pt;width:526.582pt;height:.75pt;mso-position-horizontal-relative:page;mso-position-vertical-relative:page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3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6ª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25" w:right="542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04/04/2022 - 17:00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04/04/2022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2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25" w:right="826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32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0"/>
        <w:ind w:left="325" w:right="542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2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2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25" w:right="8777" w:firstLine="0"/>
        <w:jc w:val="both"/>
        <w:rPr>
          <w:b w:val="0"/>
          <w:sz w:val="20"/>
        </w:rPr>
      </w:pPr>
      <w:r>
        <w:rPr>
          <w:b w:val="0"/>
          <w:w w:val="95"/>
          <w:sz w:val="20"/>
        </w:rPr>
        <w:t>Bruno/PT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w w:val="95"/>
          <w:sz w:val="20"/>
        </w:rPr>
        <w:t>Caio/PSD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Ivan/</w:t>
      </w:r>
    </w:p>
    <w:p>
      <w:pPr>
        <w:spacing w:after="0" w:line="441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920" w:right="920"/>
          <w:pgNumType w:start="1"/>
        </w:sectPr>
      </w:pPr>
    </w:p>
    <w:p>
      <w:pPr>
        <w:spacing w:before="79"/>
        <w:ind w:left="393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6ª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spacing w:line="441" w:lineRule="auto" w:before="98"/>
        <w:ind w:left="325" w:right="7584" w:firstLine="0"/>
        <w:jc w:val="left"/>
        <w:rPr>
          <w:b w:val="0"/>
          <w:sz w:val="20"/>
        </w:rPr>
      </w:pP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Paulinha/PSD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441" w:lineRule="auto" w:before="2"/>
        <w:ind w:left="325" w:right="542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32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45" w:after="0"/>
        <w:ind w:left="41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2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3/2022</w:t>
      </w:r>
    </w:p>
    <w:p>
      <w:pPr>
        <w:pStyle w:val="BodyText"/>
        <w:spacing w:line="175" w:lineRule="exact"/>
        <w:ind w:left="41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spacing w:before="1"/>
        <w:ind w:left="41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Ricardo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Zeca</w:t>
      </w:r>
    </w:p>
    <w:p>
      <w:pPr>
        <w:pStyle w:val="BodyText"/>
        <w:tabs>
          <w:tab w:pos="1936" w:val="left" w:leader="none"/>
        </w:tabs>
        <w:spacing w:before="44"/>
        <w:ind w:left="318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DECLARA</w:t>
        <w:tab/>
        <w:t>PATRIMONIO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CULTURAL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NATUREZA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IMATERIAL DO MUNICÍPIO E 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POVO DE SANTANA DO SERIDÓ/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RN,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BANDA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MÚSICA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DENOMINADA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“MOISÉS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SÁTIRO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SILVA”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PROVIDENCIAS.</w:t>
      </w:r>
    </w:p>
    <w:p>
      <w:pPr>
        <w:pStyle w:val="BodyText"/>
        <w:spacing w:before="45"/>
        <w:ind w:left="41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920" w:right="920"/>
          <w:cols w:num="3" w:equalWidth="0">
            <w:col w:w="3340" w:space="40"/>
            <w:col w:w="3026" w:space="208"/>
            <w:col w:w="3446"/>
          </w:cols>
        </w:sectPr>
      </w:pPr>
    </w:p>
    <w:p>
      <w:pPr>
        <w:spacing w:line="240" w:lineRule="auto" w:before="4" w:after="0"/>
        <w:rPr>
          <w:b/>
          <w:sz w:val="18"/>
        </w:rPr>
      </w:pPr>
    </w:p>
    <w:p>
      <w:pPr>
        <w:spacing w:line="20" w:lineRule="exact"/>
        <w:ind w:left="32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69" w:after="0"/>
        <w:ind w:left="571" w:right="0" w:hanging="157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-</w:t>
      </w:r>
      <w:r>
        <w:rPr>
          <w:b/>
          <w:spacing w:val="-12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Resolução</w:t>
      </w:r>
      <w:r>
        <w:rPr>
          <w:b w:val="0"/>
          <w:spacing w:val="-8"/>
          <w:w w:val="105"/>
          <w:sz w:val="15"/>
        </w:rPr>
        <w:t> </w:t>
      </w:r>
      <w:r>
        <w:rPr>
          <w:b w:val="0"/>
          <w:w w:val="105"/>
          <w:sz w:val="15"/>
        </w:rPr>
        <w:t>1/2022</w:t>
      </w:r>
    </w:p>
    <w:p>
      <w:pPr>
        <w:pStyle w:val="BodyText"/>
        <w:ind w:left="41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1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MESA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DIRETORA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MD</w:t>
      </w:r>
    </w:p>
    <w:p>
      <w:pPr>
        <w:pStyle w:val="BodyText"/>
        <w:tabs>
          <w:tab w:pos="1592" w:val="left" w:leader="none"/>
          <w:tab w:pos="2828" w:val="left" w:leader="none"/>
        </w:tabs>
        <w:spacing w:before="67"/>
        <w:ind w:left="41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ABRE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CREDITO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ADICIONAL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SUPLEMENTAR</w:t>
        <w:tab/>
        <w:t>NO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ORÇAMENTO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CÂMARA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EXERCÍCIO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2022,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ALTERA</w:t>
        <w:tab/>
        <w:t>QUADRO</w:t>
        <w:tab/>
      </w:r>
      <w:r>
        <w:rPr>
          <w:b w:val="0"/>
          <w:spacing w:val="-7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DETALHAMENTO</w:t>
      </w:r>
      <w:r>
        <w:rPr>
          <w:b w:val="0"/>
          <w:spacing w:val="-8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-7"/>
          <w:w w:val="105"/>
        </w:rPr>
        <w:t> </w:t>
      </w:r>
      <w:r>
        <w:rPr>
          <w:b w:val="0"/>
          <w:w w:val="105"/>
        </w:rPr>
        <w:t>DESPESA.</w:t>
      </w:r>
    </w:p>
    <w:p>
      <w:pPr>
        <w:pStyle w:val="BodyText"/>
        <w:spacing w:before="69"/>
        <w:ind w:left="41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920" w:right="920"/>
          <w:cols w:num="3" w:equalWidth="0">
            <w:col w:w="3159" w:space="124"/>
            <w:col w:w="3124" w:space="207"/>
            <w:col w:w="3446"/>
          </w:cols>
        </w:sectPr>
      </w:pPr>
    </w:p>
    <w:p>
      <w:pPr>
        <w:spacing w:line="240" w:lineRule="auto" w:before="6" w:after="0"/>
        <w:rPr>
          <w:b/>
          <w:sz w:val="18"/>
        </w:rPr>
      </w:pPr>
    </w:p>
    <w:p>
      <w:pPr>
        <w:spacing w:line="20" w:lineRule="exact"/>
        <w:ind w:left="32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69" w:after="0"/>
        <w:ind w:left="41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5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0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1/2022</w:t>
      </w:r>
    </w:p>
    <w:p>
      <w:pPr>
        <w:pStyle w:val="BodyText"/>
        <w:ind w:left="415" w:right="1896"/>
        <w:rPr>
          <w:b w:val="0"/>
        </w:rPr>
      </w:pPr>
      <w:r>
        <w:rPr>
          <w:b/>
          <w:w w:val="105"/>
        </w:rPr>
        <w:t>Turno:</w:t>
      </w:r>
      <w:r>
        <w:rPr>
          <w:b/>
          <w:spacing w:val="1"/>
          <w:w w:val="105"/>
        </w:rPr>
        <w:t> </w:t>
      </w:r>
      <w:r>
        <w:rPr>
          <w:b/>
        </w:rPr>
        <w:t>Autor:</w:t>
      </w:r>
      <w:r>
        <w:rPr>
          <w:b/>
          <w:spacing w:val="15"/>
        </w:rPr>
        <w:t> </w:t>
      </w:r>
      <w:r>
        <w:rPr>
          <w:b w:val="0"/>
        </w:rPr>
        <w:t>Juarez</w:t>
      </w:r>
    </w:p>
    <w:p>
      <w:pPr>
        <w:pStyle w:val="BodyText"/>
        <w:spacing w:before="67"/>
        <w:ind w:left="279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CONCEDE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TÍTULO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CIDADÃO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SANTANENSE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SR.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ROBERTO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DANTAS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JUNIOR.</w:t>
      </w:r>
    </w:p>
    <w:p>
      <w:pPr>
        <w:pStyle w:val="BodyText"/>
        <w:spacing w:before="69"/>
        <w:ind w:left="41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920" w:right="920"/>
          <w:cols w:num="3" w:equalWidth="0">
            <w:col w:w="3379" w:space="40"/>
            <w:col w:w="2988" w:space="207"/>
            <w:col w:w="3446"/>
          </w:cols>
        </w:sectPr>
      </w:pPr>
    </w:p>
    <w:p>
      <w:pPr>
        <w:spacing w:line="240" w:lineRule="auto" w:before="1" w:after="1"/>
        <w:rPr>
          <w:b/>
          <w:sz w:val="19"/>
        </w:rPr>
      </w:pPr>
    </w:p>
    <w:p>
      <w:pPr>
        <w:spacing w:line="20" w:lineRule="exact"/>
        <w:ind w:left="32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4266pt;width:470.8pt;height:18.6pt;mso-position-horizontal-relative:page;mso-position-vertical-relative:paragraph;z-index:-1572505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162" w:val="left" w:leader="none"/>
        </w:tabs>
        <w:spacing w:before="45"/>
        <w:ind w:left="5162" w:right="381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Resolução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1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16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94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162" w:val="left" w:leader="none"/>
        </w:tabs>
        <w:spacing w:before="45"/>
        <w:ind w:left="5162" w:right="381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Decreto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Legislativo nº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1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16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3707pt;width:470.8pt;height:.75pt;mso-position-horizontal-relative:page;mso-position-vertical-relative:paragraph;z-index:-15724032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 w:line="240" w:lineRule="auto"/>
        <w:rPr>
          <w:sz w:val="15"/>
        </w:rPr>
        <w:sectPr>
          <w:type w:val="continuous"/>
          <w:pgSz w:w="11900" w:h="16820"/>
          <w:pgMar w:top="1680" w:bottom="1100" w:left="920" w:right="920"/>
        </w:sectPr>
      </w:pPr>
    </w:p>
    <w:p>
      <w:pPr>
        <w:pStyle w:val="Heading2"/>
        <w:rPr>
          <w:b/>
        </w:rPr>
      </w:pPr>
      <w:r>
        <w:rPr>
          <w:b/>
          <w:w w:val="110"/>
        </w:rPr>
        <w:t>Resumo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6ª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Reunião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Sessão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Ordinária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2ª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Sessão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Legislativa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17ª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(2021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79"/>
          <w:w w:val="110"/>
        </w:rPr>
        <w:t> </w:t>
      </w:r>
      <w:r>
        <w:rPr>
          <w:b/>
          <w:w w:val="110"/>
        </w:rPr>
        <w:t>2024)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1"/>
        </w:rPr>
      </w:pPr>
      <w:r>
        <w:rPr/>
        <w:pict>
          <v:group style="position:absolute;margin-left:62.25pt;margin-top:8.910065pt;width:470.8pt;height:18.6pt;mso-position-horizontal-relative:page;mso-position-vertical-relative:paragraph;z-index:-15723520;mso-wrap-distance-left:0;mso-wrap-distance-right:0" coordorigin="1245,178" coordsize="9416,372">
            <v:rect style="position:absolute;left:1252;top:185;width:9401;height:349" filled="true" fillcolor="#bababa" stroked="false">
              <v:fill type="solid"/>
            </v:rect>
            <v:shape style="position:absolute;left:1245;top:178;width:9416;height:372" coordorigin="1245,178" coordsize="9416,372" path="m10660,519l5960,519,5945,519,1245,519,1245,549,5945,549,5960,549,10660,549,10660,519xm10660,178l5960,178,5945,178,1245,178,1245,193,5945,193,5960,193,10660,193,10660,178xe" filled="true" fillcolor="#000000" stroked="false">
              <v:path arrowok="t"/>
              <v:fill type="solid"/>
            </v:shape>
            <v:shape style="position:absolute;left:1245;top:193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162" w:val="left" w:leader="none"/>
        </w:tabs>
        <w:spacing w:before="38"/>
        <w:ind w:left="5162" w:right="381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3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16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292574pt;width:470.8pt;height:.75pt;mso-position-horizontal-relative:page;mso-position-vertical-relative:paragraph;z-index:-1572300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381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32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32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32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spacing w:before="0"/>
        <w:ind w:left="32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458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9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4281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9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15" w:hanging="238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2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04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87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79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7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63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55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2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3935" w:hanging="3817"/>
      <w:outlineLvl w:val="2"/>
    </w:pPr>
    <w:rPr>
      <w:rFonts w:ascii="Bookman Old Style" w:hAnsi="Bookman Old Style" w:eastAsia="Bookman Old Style" w:cs="Bookman Old Style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9"/>
      <w:ind w:left="41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2025-08-18T14:32:43Z</dcterms:created>
  <dcterms:modified xsi:type="dcterms:W3CDTF">2025-08-18T14:32:43Z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